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CC"/>
  <w:body>
    <w:p w:rsidR="003C2C89" w:rsidRPr="003C2C89" w:rsidRDefault="003C2C89" w:rsidP="003C2C89">
      <w:pPr>
        <w:spacing w:after="0" w:line="240" w:lineRule="auto"/>
        <w:jc w:val="center"/>
        <w:rPr>
          <w:rFonts w:ascii="Times New Roman" w:hAnsi="Times New Roman" w:cs="Times New Roman"/>
          <w:b/>
          <w:color w:val="000000" w:themeColor="text1"/>
          <w:sz w:val="24"/>
        </w:rPr>
      </w:pPr>
      <w:r w:rsidRPr="003C2C89">
        <w:rPr>
          <w:rFonts w:ascii="Times New Roman" w:hAnsi="Times New Roman" w:cs="Times New Roman"/>
          <w:b/>
          <w:color w:val="000000" w:themeColor="text1"/>
          <w:sz w:val="24"/>
        </w:rPr>
        <w:t xml:space="preserve">Муниципальное автономное дошкольное образовательное учреждение </w:t>
      </w:r>
    </w:p>
    <w:p w:rsidR="003C2C89" w:rsidRPr="003C2C89" w:rsidRDefault="003C2C89" w:rsidP="003C2C89">
      <w:pPr>
        <w:spacing w:after="0" w:line="240" w:lineRule="auto"/>
        <w:jc w:val="center"/>
        <w:rPr>
          <w:rFonts w:ascii="Times New Roman" w:hAnsi="Times New Roman" w:cs="Times New Roman"/>
          <w:b/>
          <w:color w:val="000000" w:themeColor="text1"/>
          <w:sz w:val="24"/>
        </w:rPr>
      </w:pPr>
      <w:r w:rsidRPr="003C2C89">
        <w:rPr>
          <w:rFonts w:ascii="Times New Roman" w:hAnsi="Times New Roman" w:cs="Times New Roman"/>
          <w:b/>
          <w:color w:val="000000" w:themeColor="text1"/>
          <w:sz w:val="24"/>
        </w:rPr>
        <w:t>«</w:t>
      </w:r>
      <w:proofErr w:type="spellStart"/>
      <w:r w:rsidRPr="003C2C89">
        <w:rPr>
          <w:rFonts w:ascii="Times New Roman" w:hAnsi="Times New Roman" w:cs="Times New Roman"/>
          <w:b/>
          <w:color w:val="000000" w:themeColor="text1"/>
          <w:sz w:val="24"/>
        </w:rPr>
        <w:t>Слободо</w:t>
      </w:r>
      <w:proofErr w:type="spellEnd"/>
      <w:r w:rsidRPr="003C2C89">
        <w:rPr>
          <w:rFonts w:ascii="Times New Roman" w:hAnsi="Times New Roman" w:cs="Times New Roman"/>
          <w:b/>
          <w:color w:val="000000" w:themeColor="text1"/>
          <w:sz w:val="24"/>
        </w:rPr>
        <w:t xml:space="preserve"> - Туринский детский сад «Родничок»</w:t>
      </w:r>
    </w:p>
    <w:p w:rsidR="00D5724D" w:rsidRDefault="00D5724D" w:rsidP="00D5724D">
      <w:pPr>
        <w:jc w:val="center"/>
        <w:rPr>
          <w:rFonts w:ascii="Times New Roman" w:hAnsi="Times New Roman" w:cs="Times New Roman"/>
          <w:b/>
          <w:color w:val="E36C0A" w:themeColor="accent6" w:themeShade="BF"/>
          <w:sz w:val="32"/>
        </w:rPr>
      </w:pPr>
    </w:p>
    <w:p w:rsidR="00D5724D" w:rsidRDefault="00D5724D" w:rsidP="00D5724D">
      <w:pPr>
        <w:jc w:val="center"/>
        <w:rPr>
          <w:rFonts w:ascii="Times New Roman" w:hAnsi="Times New Roman" w:cs="Times New Roman"/>
          <w:b/>
          <w:color w:val="E36C0A" w:themeColor="accent6" w:themeShade="BF"/>
          <w:sz w:val="32"/>
        </w:rPr>
      </w:pPr>
    </w:p>
    <w:p w:rsidR="003C2C89" w:rsidRDefault="003C2C89" w:rsidP="00D5724D">
      <w:pPr>
        <w:jc w:val="center"/>
        <w:rPr>
          <w:rFonts w:ascii="Times New Roman" w:hAnsi="Times New Roman" w:cs="Times New Roman"/>
          <w:b/>
          <w:color w:val="002060"/>
          <w:sz w:val="44"/>
        </w:rPr>
      </w:pPr>
    </w:p>
    <w:p w:rsidR="00D5724D" w:rsidRPr="003C2C89" w:rsidRDefault="00D5724D" w:rsidP="00D5724D">
      <w:pPr>
        <w:jc w:val="center"/>
        <w:rPr>
          <w:rFonts w:ascii="Times New Roman" w:hAnsi="Times New Roman" w:cs="Times New Roman"/>
          <w:b/>
          <w:color w:val="FF0000"/>
          <w:sz w:val="44"/>
        </w:rPr>
      </w:pPr>
      <w:bookmarkStart w:id="0" w:name="_GoBack"/>
      <w:r w:rsidRPr="003C2C89">
        <w:rPr>
          <w:rFonts w:ascii="Times New Roman" w:hAnsi="Times New Roman" w:cs="Times New Roman"/>
          <w:b/>
          <w:color w:val="FF0000"/>
          <w:sz w:val="44"/>
        </w:rPr>
        <w:t>Консультация для родителей</w:t>
      </w:r>
    </w:p>
    <w:p w:rsidR="003C2C89" w:rsidRDefault="00D5724D" w:rsidP="003C2C89">
      <w:pPr>
        <w:jc w:val="center"/>
        <w:rPr>
          <w:rFonts w:ascii="Times New Roman" w:hAnsi="Times New Roman" w:cs="Times New Roman"/>
          <w:b/>
          <w:color w:val="FF0000"/>
          <w:sz w:val="44"/>
        </w:rPr>
      </w:pPr>
      <w:r w:rsidRPr="003C2C89">
        <w:rPr>
          <w:rFonts w:ascii="Times New Roman" w:hAnsi="Times New Roman" w:cs="Times New Roman"/>
          <w:b/>
          <w:color w:val="FF0000"/>
          <w:sz w:val="44"/>
        </w:rPr>
        <w:t>«Закаливание детей в зимний период»</w:t>
      </w:r>
    </w:p>
    <w:bookmarkEnd w:id="0"/>
    <w:p w:rsidR="003C2C89" w:rsidRPr="003C2C89" w:rsidRDefault="00D5724D" w:rsidP="003C2C89">
      <w:pPr>
        <w:jc w:val="center"/>
        <w:rPr>
          <w:rFonts w:ascii="Times New Roman" w:hAnsi="Times New Roman" w:cs="Times New Roman"/>
          <w:b/>
          <w:color w:val="FF0000"/>
          <w:sz w:val="44"/>
        </w:rPr>
      </w:pPr>
      <w:r>
        <w:rPr>
          <w:rFonts w:ascii="Times New Roman" w:hAnsi="Times New Roman" w:cs="Times New Roman"/>
          <w:b/>
          <w:noProof/>
          <w:color w:val="FF0000"/>
          <w:sz w:val="44"/>
          <w:lang w:eastAsia="ru-RU"/>
        </w:rPr>
        <w:drawing>
          <wp:anchor distT="0" distB="0" distL="114300" distR="114300" simplePos="0" relativeHeight="251658240" behindDoc="1" locked="0" layoutInCell="1" allowOverlap="1" wp14:anchorId="052869B1" wp14:editId="7A6B6298">
            <wp:simplePos x="485775" y="2819400"/>
            <wp:positionH relativeFrom="margin">
              <wp:align>center</wp:align>
            </wp:positionH>
            <wp:positionV relativeFrom="margin">
              <wp:align>center</wp:align>
            </wp:positionV>
            <wp:extent cx="6423025" cy="3371850"/>
            <wp:effectExtent l="0" t="0" r="0" b="0"/>
            <wp:wrapSquare wrapText="bothSides"/>
            <wp:docPr id="3" name="Рисунок 3" descr="C:\Users\Александр\Desktop\Правила безопас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Правила безопаснос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0919" cy="337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C89" w:rsidRDefault="003C2C89" w:rsidP="003C2C89">
      <w:pPr>
        <w:spacing w:after="0"/>
        <w:jc w:val="right"/>
        <w:rPr>
          <w:rFonts w:ascii="Times New Roman" w:hAnsi="Times New Roman" w:cs="Times New Roman"/>
          <w:b/>
          <w:color w:val="002060"/>
          <w:sz w:val="28"/>
        </w:rPr>
      </w:pPr>
    </w:p>
    <w:p w:rsidR="003C2C89" w:rsidRDefault="003C2C89" w:rsidP="003C2C89">
      <w:pPr>
        <w:spacing w:after="0"/>
        <w:jc w:val="right"/>
        <w:rPr>
          <w:rFonts w:ascii="Times New Roman" w:hAnsi="Times New Roman" w:cs="Times New Roman"/>
          <w:b/>
          <w:color w:val="002060"/>
          <w:sz w:val="28"/>
        </w:rPr>
      </w:pPr>
    </w:p>
    <w:p w:rsidR="003C2C89" w:rsidRPr="003C2C89" w:rsidRDefault="003C2C89" w:rsidP="003C2C89">
      <w:pPr>
        <w:spacing w:after="0"/>
        <w:jc w:val="right"/>
        <w:rPr>
          <w:rFonts w:ascii="Times New Roman" w:hAnsi="Times New Roman" w:cs="Times New Roman"/>
          <w:b/>
          <w:color w:val="002060"/>
          <w:sz w:val="28"/>
        </w:rPr>
      </w:pPr>
      <w:r w:rsidRPr="003C2C89">
        <w:rPr>
          <w:rFonts w:ascii="Times New Roman" w:hAnsi="Times New Roman" w:cs="Times New Roman"/>
          <w:b/>
          <w:color w:val="002060"/>
          <w:sz w:val="28"/>
        </w:rPr>
        <w:t>Составил:</w:t>
      </w:r>
    </w:p>
    <w:p w:rsidR="003C2C89" w:rsidRPr="003C2C89" w:rsidRDefault="003C2C89" w:rsidP="003C2C89">
      <w:pPr>
        <w:spacing w:after="0"/>
        <w:jc w:val="right"/>
        <w:rPr>
          <w:rFonts w:ascii="Times New Roman" w:hAnsi="Times New Roman" w:cs="Times New Roman"/>
          <w:b/>
          <w:color w:val="002060"/>
          <w:sz w:val="28"/>
        </w:rPr>
      </w:pPr>
      <w:r w:rsidRPr="003C2C89">
        <w:rPr>
          <w:rFonts w:ascii="Times New Roman" w:hAnsi="Times New Roman" w:cs="Times New Roman"/>
          <w:b/>
          <w:color w:val="002060"/>
          <w:sz w:val="28"/>
        </w:rPr>
        <w:t>инструктор по физической культуре</w:t>
      </w:r>
    </w:p>
    <w:p w:rsidR="003C2C89" w:rsidRPr="003C2C89" w:rsidRDefault="003C2C89" w:rsidP="003C2C89">
      <w:pPr>
        <w:spacing w:after="0"/>
        <w:jc w:val="right"/>
        <w:rPr>
          <w:rFonts w:ascii="Times New Roman" w:hAnsi="Times New Roman" w:cs="Times New Roman"/>
          <w:b/>
          <w:color w:val="002060"/>
          <w:sz w:val="28"/>
        </w:rPr>
      </w:pPr>
      <w:proofErr w:type="spellStart"/>
      <w:r w:rsidRPr="003C2C89">
        <w:rPr>
          <w:rFonts w:ascii="Times New Roman" w:hAnsi="Times New Roman" w:cs="Times New Roman"/>
          <w:b/>
          <w:color w:val="002060"/>
          <w:sz w:val="28"/>
        </w:rPr>
        <w:t>Кожевина</w:t>
      </w:r>
      <w:proofErr w:type="spellEnd"/>
      <w:r w:rsidRPr="003C2C89">
        <w:rPr>
          <w:rFonts w:ascii="Times New Roman" w:hAnsi="Times New Roman" w:cs="Times New Roman"/>
          <w:b/>
          <w:color w:val="002060"/>
          <w:sz w:val="28"/>
        </w:rPr>
        <w:t xml:space="preserve"> Ольга Александровна</w:t>
      </w:r>
    </w:p>
    <w:p w:rsidR="003C2C89" w:rsidRPr="003C2C89" w:rsidRDefault="003C2C89" w:rsidP="003C2C89">
      <w:pPr>
        <w:jc w:val="right"/>
        <w:rPr>
          <w:rFonts w:ascii="Times New Roman" w:hAnsi="Times New Roman" w:cs="Times New Roman"/>
          <w:b/>
          <w:color w:val="002060"/>
          <w:sz w:val="36"/>
        </w:rPr>
      </w:pPr>
    </w:p>
    <w:p w:rsidR="003C2C89" w:rsidRDefault="003C2C89" w:rsidP="003C2C89">
      <w:pPr>
        <w:jc w:val="right"/>
        <w:rPr>
          <w:rFonts w:ascii="Times New Roman" w:hAnsi="Times New Roman" w:cs="Times New Roman"/>
          <w:b/>
          <w:bCs/>
          <w:color w:val="002060"/>
          <w:sz w:val="36"/>
        </w:rPr>
      </w:pPr>
    </w:p>
    <w:p w:rsidR="003C2C89" w:rsidRDefault="003C2C89" w:rsidP="003C2C89">
      <w:pPr>
        <w:jc w:val="center"/>
        <w:rPr>
          <w:rFonts w:ascii="Times New Roman" w:hAnsi="Times New Roman" w:cs="Times New Roman"/>
          <w:b/>
          <w:color w:val="002060"/>
          <w:sz w:val="24"/>
        </w:rPr>
      </w:pPr>
    </w:p>
    <w:p w:rsidR="003C2C89" w:rsidRPr="003C2C89" w:rsidRDefault="003C2C89" w:rsidP="003C2C89">
      <w:pPr>
        <w:jc w:val="center"/>
        <w:rPr>
          <w:rFonts w:ascii="Times New Roman" w:hAnsi="Times New Roman" w:cs="Times New Roman"/>
          <w:b/>
          <w:color w:val="002060"/>
          <w:sz w:val="24"/>
        </w:rPr>
      </w:pPr>
      <w:proofErr w:type="gramStart"/>
      <w:r w:rsidRPr="003C2C89">
        <w:rPr>
          <w:rFonts w:ascii="Times New Roman" w:hAnsi="Times New Roman" w:cs="Times New Roman"/>
          <w:b/>
          <w:color w:val="002060"/>
          <w:sz w:val="24"/>
        </w:rPr>
        <w:t>с</w:t>
      </w:r>
      <w:proofErr w:type="gramEnd"/>
      <w:r w:rsidRPr="003C2C89">
        <w:rPr>
          <w:rFonts w:ascii="Times New Roman" w:hAnsi="Times New Roman" w:cs="Times New Roman"/>
          <w:b/>
          <w:color w:val="002060"/>
          <w:sz w:val="24"/>
        </w:rPr>
        <w:t>. Туринская Слобода, 2022г</w:t>
      </w:r>
    </w:p>
    <w:p w:rsidR="00D5724D" w:rsidRPr="003C2C89" w:rsidRDefault="00D5724D" w:rsidP="00D5724D">
      <w:pPr>
        <w:jc w:val="right"/>
        <w:rPr>
          <w:rFonts w:ascii="Times New Roman" w:hAnsi="Times New Roman" w:cs="Times New Roman"/>
          <w:b/>
          <w:i/>
          <w:color w:val="130A56"/>
          <w:sz w:val="28"/>
          <w:szCs w:val="28"/>
        </w:rPr>
      </w:pPr>
      <w:r w:rsidRPr="003C2C89">
        <w:rPr>
          <w:rFonts w:ascii="Times New Roman" w:hAnsi="Times New Roman" w:cs="Times New Roman"/>
          <w:b/>
          <w:i/>
          <w:color w:val="130A56"/>
          <w:sz w:val="28"/>
          <w:szCs w:val="28"/>
        </w:rPr>
        <w:lastRenderedPageBreak/>
        <w:t>Если нельзя вырастить ребенка, чтобы он</w:t>
      </w:r>
    </w:p>
    <w:p w:rsidR="00D5724D" w:rsidRPr="003C2C89" w:rsidRDefault="00D5724D" w:rsidP="00D5724D">
      <w:pPr>
        <w:jc w:val="right"/>
        <w:rPr>
          <w:rFonts w:ascii="Times New Roman" w:hAnsi="Times New Roman" w:cs="Times New Roman"/>
          <w:b/>
          <w:i/>
          <w:color w:val="130A56"/>
          <w:sz w:val="28"/>
          <w:szCs w:val="28"/>
        </w:rPr>
      </w:pPr>
      <w:r w:rsidRPr="003C2C89">
        <w:rPr>
          <w:rFonts w:ascii="Times New Roman" w:hAnsi="Times New Roman" w:cs="Times New Roman"/>
          <w:b/>
          <w:i/>
          <w:color w:val="130A56"/>
          <w:sz w:val="28"/>
          <w:szCs w:val="28"/>
        </w:rPr>
        <w:t>совсем не болел, то, во всяком случае,</w:t>
      </w:r>
    </w:p>
    <w:p w:rsidR="00D5724D" w:rsidRPr="003C2C89" w:rsidRDefault="00D5724D" w:rsidP="00D5724D">
      <w:pPr>
        <w:jc w:val="right"/>
        <w:rPr>
          <w:rFonts w:ascii="Times New Roman" w:hAnsi="Times New Roman" w:cs="Times New Roman"/>
          <w:b/>
          <w:i/>
          <w:color w:val="130A56"/>
          <w:sz w:val="28"/>
          <w:szCs w:val="28"/>
        </w:rPr>
      </w:pPr>
      <w:r w:rsidRPr="003C2C89">
        <w:rPr>
          <w:rFonts w:ascii="Times New Roman" w:hAnsi="Times New Roman" w:cs="Times New Roman"/>
          <w:b/>
          <w:i/>
          <w:color w:val="130A56"/>
          <w:sz w:val="28"/>
          <w:szCs w:val="28"/>
        </w:rPr>
        <w:t>поддерживать у него высокий уровень здоровья вполне возможно.</w:t>
      </w:r>
    </w:p>
    <w:p w:rsidR="00D5724D" w:rsidRPr="003C2C89" w:rsidRDefault="00D5724D" w:rsidP="00D5724D">
      <w:pPr>
        <w:jc w:val="right"/>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Н. М. Амосов</w:t>
      </w:r>
    </w:p>
    <w:p w:rsidR="00D5724D" w:rsidRPr="003C2C89" w:rsidRDefault="00D5724D"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Главный вопрос, который вол</w:t>
      </w:r>
      <w:r w:rsidR="00AD3669" w:rsidRPr="003C2C89">
        <w:rPr>
          <w:rFonts w:ascii="Times New Roman" w:hAnsi="Times New Roman" w:cs="Times New Roman"/>
          <w:b/>
          <w:color w:val="130A56"/>
          <w:sz w:val="28"/>
          <w:szCs w:val="28"/>
        </w:rPr>
        <w:t xml:space="preserve">нует заботливых родителей перед </w:t>
      </w:r>
      <w:r w:rsidRPr="003C2C89">
        <w:rPr>
          <w:rFonts w:ascii="Times New Roman" w:hAnsi="Times New Roman" w:cs="Times New Roman"/>
          <w:b/>
          <w:color w:val="130A56"/>
          <w:sz w:val="28"/>
          <w:szCs w:val="28"/>
        </w:rPr>
        <w:t xml:space="preserve">наступлением холодов – </w:t>
      </w:r>
      <w:r w:rsidRPr="003C2C89">
        <w:rPr>
          <w:rFonts w:ascii="Times New Roman" w:hAnsi="Times New Roman" w:cs="Times New Roman"/>
          <w:b/>
          <w:color w:val="FF0000"/>
          <w:sz w:val="28"/>
          <w:szCs w:val="28"/>
        </w:rPr>
        <w:t>КАК УК</w:t>
      </w:r>
      <w:r w:rsidR="00AD3669" w:rsidRPr="003C2C89">
        <w:rPr>
          <w:rFonts w:ascii="Times New Roman" w:hAnsi="Times New Roman" w:cs="Times New Roman"/>
          <w:b/>
          <w:color w:val="FF0000"/>
          <w:sz w:val="28"/>
          <w:szCs w:val="28"/>
        </w:rPr>
        <w:t xml:space="preserve">РЕПИТЬ ИММУНИТЕТ РЕБЕНКА? </w:t>
      </w:r>
      <w:r w:rsidR="00AD3669" w:rsidRPr="003C2C89">
        <w:rPr>
          <w:rFonts w:ascii="Times New Roman" w:hAnsi="Times New Roman" w:cs="Times New Roman"/>
          <w:b/>
          <w:color w:val="130A56"/>
          <w:sz w:val="28"/>
          <w:szCs w:val="28"/>
        </w:rPr>
        <w:t xml:space="preserve">Одним </w:t>
      </w:r>
      <w:r w:rsidRPr="003C2C89">
        <w:rPr>
          <w:rFonts w:ascii="Times New Roman" w:hAnsi="Times New Roman" w:cs="Times New Roman"/>
          <w:b/>
          <w:color w:val="130A56"/>
          <w:sz w:val="28"/>
          <w:szCs w:val="28"/>
        </w:rPr>
        <w:t>из наиболее эффективных и простых способо</w:t>
      </w:r>
      <w:r w:rsidR="00AD3669" w:rsidRPr="003C2C89">
        <w:rPr>
          <w:rFonts w:ascii="Times New Roman" w:hAnsi="Times New Roman" w:cs="Times New Roman"/>
          <w:b/>
          <w:color w:val="130A56"/>
          <w:sz w:val="28"/>
          <w:szCs w:val="28"/>
        </w:rPr>
        <w:t xml:space="preserve">в повышения иммунитета являются мероприятия по закаливанию. </w:t>
      </w:r>
      <w:r w:rsidRPr="003C2C89">
        <w:rPr>
          <w:rFonts w:ascii="Times New Roman" w:hAnsi="Times New Roman" w:cs="Times New Roman"/>
          <w:b/>
          <w:color w:val="130A56"/>
          <w:sz w:val="28"/>
          <w:szCs w:val="28"/>
        </w:rPr>
        <w:t>Закаливание - прекрасное и доступное с</w:t>
      </w:r>
      <w:r w:rsidR="00AD3669" w:rsidRPr="003C2C89">
        <w:rPr>
          <w:rFonts w:ascii="Times New Roman" w:hAnsi="Times New Roman" w:cs="Times New Roman"/>
          <w:b/>
          <w:color w:val="130A56"/>
          <w:sz w:val="28"/>
          <w:szCs w:val="28"/>
        </w:rPr>
        <w:t xml:space="preserve">редство для укрепления здоровья </w:t>
      </w:r>
      <w:r w:rsidRPr="003C2C89">
        <w:rPr>
          <w:rFonts w:ascii="Times New Roman" w:hAnsi="Times New Roman" w:cs="Times New Roman"/>
          <w:b/>
          <w:color w:val="130A56"/>
          <w:sz w:val="28"/>
          <w:szCs w:val="28"/>
        </w:rPr>
        <w:t>детей. Это одно из эффективных средств укр</w:t>
      </w:r>
      <w:r w:rsidR="00AD3669" w:rsidRPr="003C2C89">
        <w:rPr>
          <w:rFonts w:ascii="Times New Roman" w:hAnsi="Times New Roman" w:cs="Times New Roman"/>
          <w:b/>
          <w:color w:val="130A56"/>
          <w:sz w:val="28"/>
          <w:szCs w:val="28"/>
        </w:rPr>
        <w:t xml:space="preserve">епления здоровья и профилактики </w:t>
      </w:r>
      <w:r w:rsidRPr="003C2C89">
        <w:rPr>
          <w:rFonts w:ascii="Times New Roman" w:hAnsi="Times New Roman" w:cs="Times New Roman"/>
          <w:b/>
          <w:color w:val="130A56"/>
          <w:sz w:val="28"/>
          <w:szCs w:val="28"/>
        </w:rPr>
        <w:t>заболеваний. Оно положительно действуе</w:t>
      </w:r>
      <w:r w:rsidR="00AD3669" w:rsidRPr="003C2C89">
        <w:rPr>
          <w:rFonts w:ascii="Times New Roman" w:hAnsi="Times New Roman" w:cs="Times New Roman"/>
          <w:b/>
          <w:color w:val="130A56"/>
          <w:sz w:val="28"/>
          <w:szCs w:val="28"/>
        </w:rPr>
        <w:t xml:space="preserve">т на механизмы приспособления к </w:t>
      </w:r>
      <w:r w:rsidRPr="003C2C89">
        <w:rPr>
          <w:rFonts w:ascii="Times New Roman" w:hAnsi="Times New Roman" w:cs="Times New Roman"/>
          <w:b/>
          <w:color w:val="130A56"/>
          <w:sz w:val="28"/>
          <w:szCs w:val="28"/>
        </w:rPr>
        <w:t>холоду, жаре, ослабляет негативные реакци</w:t>
      </w:r>
      <w:r w:rsidR="00AD3669" w:rsidRPr="003C2C89">
        <w:rPr>
          <w:rFonts w:ascii="Times New Roman" w:hAnsi="Times New Roman" w:cs="Times New Roman"/>
          <w:b/>
          <w:color w:val="130A56"/>
          <w:sz w:val="28"/>
          <w:szCs w:val="28"/>
        </w:rPr>
        <w:t xml:space="preserve">и нашего организма на изменения </w:t>
      </w:r>
      <w:r w:rsidRPr="003C2C89">
        <w:rPr>
          <w:rFonts w:ascii="Times New Roman" w:hAnsi="Times New Roman" w:cs="Times New Roman"/>
          <w:b/>
          <w:color w:val="130A56"/>
          <w:sz w:val="28"/>
          <w:szCs w:val="28"/>
        </w:rPr>
        <w:t>погоды, повышает устойчивость к вирус</w:t>
      </w:r>
      <w:r w:rsidR="00AD3669" w:rsidRPr="003C2C89">
        <w:rPr>
          <w:rFonts w:ascii="Times New Roman" w:hAnsi="Times New Roman" w:cs="Times New Roman"/>
          <w:b/>
          <w:color w:val="130A56"/>
          <w:sz w:val="28"/>
          <w:szCs w:val="28"/>
        </w:rPr>
        <w:t xml:space="preserve">ным и бактериальным заражениям, </w:t>
      </w:r>
      <w:r w:rsidRPr="003C2C89">
        <w:rPr>
          <w:rFonts w:ascii="Times New Roman" w:hAnsi="Times New Roman" w:cs="Times New Roman"/>
          <w:b/>
          <w:color w:val="130A56"/>
          <w:sz w:val="28"/>
          <w:szCs w:val="28"/>
        </w:rPr>
        <w:t>создает прочный щит от простудных забо</w:t>
      </w:r>
      <w:r w:rsidR="00AD3669" w:rsidRPr="003C2C89">
        <w:rPr>
          <w:rFonts w:ascii="Times New Roman" w:hAnsi="Times New Roman" w:cs="Times New Roman"/>
          <w:b/>
          <w:color w:val="130A56"/>
          <w:sz w:val="28"/>
          <w:szCs w:val="28"/>
        </w:rPr>
        <w:t xml:space="preserve">леваний и тем самым значительно </w:t>
      </w:r>
      <w:r w:rsidRPr="003C2C89">
        <w:rPr>
          <w:rFonts w:ascii="Times New Roman" w:hAnsi="Times New Roman" w:cs="Times New Roman"/>
          <w:b/>
          <w:color w:val="130A56"/>
          <w:sz w:val="28"/>
          <w:szCs w:val="28"/>
        </w:rPr>
        <w:t>продлевает срок активной творческой жизни человека.</w:t>
      </w:r>
    </w:p>
    <w:p w:rsidR="00D5724D" w:rsidRPr="003C2C89" w:rsidRDefault="00D5724D"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Как сделать процесс закаливания пр</w:t>
      </w:r>
      <w:r w:rsidR="00AD3669" w:rsidRPr="003C2C89">
        <w:rPr>
          <w:rFonts w:ascii="Times New Roman" w:hAnsi="Times New Roman" w:cs="Times New Roman"/>
          <w:b/>
          <w:color w:val="130A56"/>
          <w:sz w:val="28"/>
          <w:szCs w:val="28"/>
        </w:rPr>
        <w:t xml:space="preserve">остым для родителей и приятным, </w:t>
      </w:r>
      <w:r w:rsidRPr="003C2C89">
        <w:rPr>
          <w:rFonts w:ascii="Times New Roman" w:hAnsi="Times New Roman" w:cs="Times New Roman"/>
          <w:b/>
          <w:color w:val="130A56"/>
          <w:sz w:val="28"/>
          <w:szCs w:val="28"/>
        </w:rPr>
        <w:t>увлекательным и,</w:t>
      </w:r>
      <w:r w:rsidR="00AD3669" w:rsidRPr="003C2C89">
        <w:rPr>
          <w:rFonts w:ascii="Times New Roman" w:hAnsi="Times New Roman" w:cs="Times New Roman"/>
          <w:b/>
          <w:color w:val="130A56"/>
          <w:sz w:val="28"/>
          <w:szCs w:val="28"/>
        </w:rPr>
        <w:t xml:space="preserve"> главное, полезным для ребенка? </w:t>
      </w:r>
      <w:r w:rsidRPr="003C2C89">
        <w:rPr>
          <w:rFonts w:ascii="Times New Roman" w:hAnsi="Times New Roman" w:cs="Times New Roman"/>
          <w:b/>
          <w:color w:val="130A56"/>
          <w:sz w:val="28"/>
          <w:szCs w:val="28"/>
        </w:rPr>
        <w:t>Важно сразу заметить, что закаливан</w:t>
      </w:r>
      <w:r w:rsidR="00AD3669" w:rsidRPr="003C2C89">
        <w:rPr>
          <w:rFonts w:ascii="Times New Roman" w:hAnsi="Times New Roman" w:cs="Times New Roman"/>
          <w:b/>
          <w:color w:val="130A56"/>
          <w:sz w:val="28"/>
          <w:szCs w:val="28"/>
        </w:rPr>
        <w:t xml:space="preserve">ие окажется уместным лишь в том </w:t>
      </w:r>
      <w:r w:rsidRPr="003C2C89">
        <w:rPr>
          <w:rFonts w:ascii="Times New Roman" w:hAnsi="Times New Roman" w:cs="Times New Roman"/>
          <w:b/>
          <w:color w:val="130A56"/>
          <w:sz w:val="28"/>
          <w:szCs w:val="28"/>
        </w:rPr>
        <w:t>случае, если в целом образ жизни ребенка буде</w:t>
      </w:r>
      <w:r w:rsidR="00AD3669" w:rsidRPr="003C2C89">
        <w:rPr>
          <w:rFonts w:ascii="Times New Roman" w:hAnsi="Times New Roman" w:cs="Times New Roman"/>
          <w:b/>
          <w:color w:val="130A56"/>
          <w:sz w:val="28"/>
          <w:szCs w:val="28"/>
        </w:rPr>
        <w:t xml:space="preserve">т откорректирован с построением </w:t>
      </w:r>
      <w:r w:rsidRPr="003C2C89">
        <w:rPr>
          <w:rFonts w:ascii="Times New Roman" w:hAnsi="Times New Roman" w:cs="Times New Roman"/>
          <w:b/>
          <w:color w:val="130A56"/>
          <w:sz w:val="28"/>
          <w:szCs w:val="28"/>
        </w:rPr>
        <w:t>правильного режима дня, системы по</w:t>
      </w:r>
      <w:r w:rsidR="00AD3669" w:rsidRPr="003C2C89">
        <w:rPr>
          <w:rFonts w:ascii="Times New Roman" w:hAnsi="Times New Roman" w:cs="Times New Roman"/>
          <w:b/>
          <w:color w:val="130A56"/>
          <w:sz w:val="28"/>
          <w:szCs w:val="28"/>
        </w:rPr>
        <w:t xml:space="preserve">лноценного питания, оптимальных </w:t>
      </w:r>
      <w:r w:rsidRPr="003C2C89">
        <w:rPr>
          <w:rFonts w:ascii="Times New Roman" w:hAnsi="Times New Roman" w:cs="Times New Roman"/>
          <w:b/>
          <w:color w:val="130A56"/>
          <w:sz w:val="28"/>
          <w:szCs w:val="28"/>
        </w:rPr>
        <w:t>физических и интеллектуальных нагрузок. Закаливать свой организм н</w:t>
      </w:r>
      <w:r w:rsidR="00AD3669" w:rsidRPr="003C2C89">
        <w:rPr>
          <w:rFonts w:ascii="Times New Roman" w:hAnsi="Times New Roman" w:cs="Times New Roman"/>
          <w:b/>
          <w:color w:val="130A56"/>
          <w:sz w:val="28"/>
          <w:szCs w:val="28"/>
        </w:rPr>
        <w:t xml:space="preserve">еобходимо </w:t>
      </w:r>
      <w:r w:rsidRPr="003C2C89">
        <w:rPr>
          <w:rFonts w:ascii="Times New Roman" w:hAnsi="Times New Roman" w:cs="Times New Roman"/>
          <w:b/>
          <w:color w:val="130A56"/>
          <w:sz w:val="28"/>
          <w:szCs w:val="28"/>
        </w:rPr>
        <w:t>каждому!</w:t>
      </w:r>
    </w:p>
    <w:p w:rsidR="00D5724D" w:rsidRPr="003C2C89" w:rsidRDefault="00D5724D"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Сначала выделим основные прин</w:t>
      </w:r>
      <w:r w:rsidR="00AD3669" w:rsidRPr="003C2C89">
        <w:rPr>
          <w:rFonts w:ascii="Times New Roman" w:hAnsi="Times New Roman" w:cs="Times New Roman"/>
          <w:b/>
          <w:color w:val="130A56"/>
          <w:sz w:val="28"/>
          <w:szCs w:val="28"/>
        </w:rPr>
        <w:t xml:space="preserve">ципы закаливания, гарантирующие </w:t>
      </w:r>
      <w:r w:rsidRPr="003C2C89">
        <w:rPr>
          <w:rFonts w:ascii="Times New Roman" w:hAnsi="Times New Roman" w:cs="Times New Roman"/>
          <w:b/>
          <w:color w:val="130A56"/>
          <w:sz w:val="28"/>
          <w:szCs w:val="28"/>
        </w:rPr>
        <w:t>эффективность и разумность закаливающих процедур</w:t>
      </w:r>
      <w:r w:rsidR="00AD3669" w:rsidRPr="003C2C89">
        <w:rPr>
          <w:rFonts w:ascii="Times New Roman" w:hAnsi="Times New Roman" w:cs="Times New Roman"/>
          <w:b/>
          <w:color w:val="130A56"/>
          <w:sz w:val="28"/>
          <w:szCs w:val="28"/>
        </w:rPr>
        <w:t>.</w:t>
      </w:r>
    </w:p>
    <w:p w:rsidR="00AD3669" w:rsidRPr="003C2C89" w:rsidRDefault="00AD3669" w:rsidP="00AD3669">
      <w:pPr>
        <w:jc w:val="center"/>
        <w:rPr>
          <w:rFonts w:ascii="Times New Roman" w:hAnsi="Times New Roman" w:cs="Times New Roman"/>
          <w:b/>
          <w:color w:val="FF0000"/>
          <w:sz w:val="28"/>
          <w:szCs w:val="28"/>
          <w:u w:val="single"/>
        </w:rPr>
      </w:pPr>
      <w:r w:rsidRPr="003C2C89">
        <w:rPr>
          <w:rFonts w:ascii="Times New Roman" w:hAnsi="Times New Roman" w:cs="Times New Roman"/>
          <w:b/>
          <w:color w:val="FF0000"/>
          <w:sz w:val="28"/>
          <w:szCs w:val="28"/>
          <w:u w:val="single"/>
        </w:rPr>
        <w:t>ПРАВИЛА ЗАКАЛИВАНИЯ ДЕТЕЙ:</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1. Состояние абсолютного здоровья ребенка. Больного ребенка подвергать закаливающим процедурам не рекомендуется из-за возможности переохлаждения организма.</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2. Учет индивидуальных особенностей и возраста ребенка.</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3. Предварительная подготовка организма к процедурам закаливания.</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4. Систематичность. Вырабатываются ежедневные обязательные ритуалы, которые естественно вливаются в обычный образ жизни ребенка.</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5. Постепенность. Плавное увеличение интенсивности и времени воздействия закаливающего фактора.</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6. Позитивный настрой ребенка. Процедуры закаливания лучше проводить в виде игры. Они не должны вызывать дискомфорт и состояние стресса у ребенка.</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7. Безопасность. Нельзя допускать переохлаждения ребенка, чрезмерно длительного воздействия низких или высоких температур.</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8. Комплексность. Мероприятия по закаливанию наиболее эффективны в сочетании с физическими упражнениями и массажем.</w:t>
      </w:r>
    </w:p>
    <w:p w:rsidR="00AD3669" w:rsidRPr="003C2C89" w:rsidRDefault="00AD3669" w:rsidP="003C2C89">
      <w:pPr>
        <w:spacing w:after="0" w:line="240" w:lineRule="auto"/>
        <w:ind w:firstLine="709"/>
        <w:jc w:val="both"/>
        <w:rPr>
          <w:rFonts w:ascii="Times New Roman" w:hAnsi="Times New Roman" w:cs="Times New Roman"/>
          <w:b/>
          <w:color w:val="130A56"/>
          <w:sz w:val="28"/>
          <w:szCs w:val="28"/>
        </w:rPr>
      </w:pPr>
      <w:r w:rsidRPr="003C2C89">
        <w:rPr>
          <w:rFonts w:ascii="Times New Roman" w:hAnsi="Times New Roman" w:cs="Times New Roman"/>
          <w:b/>
          <w:color w:val="130A56"/>
          <w:sz w:val="28"/>
          <w:szCs w:val="28"/>
        </w:rPr>
        <w:t>9. Сочетание общего и местного закаливания. Разумно подвергать закаливанию как уязвимые для воздействия внешних факторов части тела (шея, стопы, поясница), так и все тело.</w:t>
      </w:r>
    </w:p>
    <w:p w:rsidR="00AD3669" w:rsidRPr="003C2C89" w:rsidRDefault="003C2C89" w:rsidP="00AD3669">
      <w:pPr>
        <w:jc w:val="center"/>
        <w:rPr>
          <w:rFonts w:ascii="Times New Roman" w:hAnsi="Times New Roman" w:cs="Times New Roman"/>
          <w:b/>
          <w:color w:val="FF0000"/>
          <w:sz w:val="32"/>
          <w:szCs w:val="28"/>
          <w:u w:val="single"/>
        </w:rPr>
      </w:pPr>
      <w:r w:rsidRPr="003C2C89">
        <w:rPr>
          <w:rFonts w:ascii="Times New Roman" w:hAnsi="Times New Roman" w:cs="Times New Roman"/>
          <w:b/>
          <w:color w:val="FF0000"/>
          <w:sz w:val="32"/>
          <w:szCs w:val="28"/>
          <w:u w:val="single"/>
        </w:rPr>
        <w:lastRenderedPageBreak/>
        <w:t>МЕТОДЫ ЗАКАЛИВАНИЯ ДЕТЕЙ:</w:t>
      </w:r>
    </w:p>
    <w:p w:rsidR="00F05B6A" w:rsidRPr="003C2C89" w:rsidRDefault="003C2C89" w:rsidP="003C2C89">
      <w:pPr>
        <w:pStyle w:val="a5"/>
        <w:numPr>
          <w:ilvl w:val="0"/>
          <w:numId w:val="1"/>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FF0000"/>
          <w:sz w:val="32"/>
          <w:szCs w:val="28"/>
          <w:u w:val="single"/>
        </w:rPr>
        <w:t>ЗАКАЛИВАНИЕ ВОЗДУХОМ</w:t>
      </w:r>
      <w:r w:rsidRPr="003C2C89">
        <w:rPr>
          <w:rFonts w:ascii="Times New Roman" w:hAnsi="Times New Roman" w:cs="Times New Roman"/>
          <w:b/>
          <w:color w:val="FF0000"/>
          <w:sz w:val="32"/>
          <w:szCs w:val="28"/>
        </w:rPr>
        <w:t xml:space="preserve"> </w:t>
      </w:r>
      <w:r w:rsidR="00AD3669" w:rsidRPr="003C2C89">
        <w:rPr>
          <w:rFonts w:ascii="Times New Roman" w:hAnsi="Times New Roman" w:cs="Times New Roman"/>
          <w:b/>
          <w:color w:val="002060"/>
          <w:sz w:val="28"/>
          <w:szCs w:val="28"/>
        </w:rPr>
        <w:t>– самый простой и доступный для детей способ. Закаливающее действие на организм оказывают такие его характеристики, как температура, процент влаги и движение частиц. Начинают закаливание детей дошкольного возраста с воздушных ванн, например, во время переодевания, утренней зарядки, затем подключают сон с открытой форточкой – сначала только дневной, а затем и ночной (в летнее время). Оптимально поддерживать в помещении температуру 18 – 20 градусов. У детей дошкольного возраста закаливание воздухом более интенсивно осуществляется во время</w:t>
      </w:r>
      <w:r w:rsidR="002F1AD8" w:rsidRPr="003C2C89">
        <w:rPr>
          <w:rFonts w:ascii="Times New Roman" w:hAnsi="Times New Roman" w:cs="Times New Roman"/>
          <w:b/>
          <w:color w:val="002060"/>
          <w:sz w:val="28"/>
          <w:szCs w:val="28"/>
        </w:rPr>
        <w:t xml:space="preserve"> прогулок на свежем воздухе по 1 – 2</w:t>
      </w:r>
      <w:r w:rsidR="00F05B6A" w:rsidRPr="003C2C89">
        <w:rPr>
          <w:rFonts w:ascii="Times New Roman" w:hAnsi="Times New Roman" w:cs="Times New Roman"/>
          <w:b/>
          <w:color w:val="002060"/>
          <w:sz w:val="28"/>
          <w:szCs w:val="28"/>
        </w:rPr>
        <w:t xml:space="preserve"> часа</w:t>
      </w:r>
      <w:r w:rsidR="00D20E87" w:rsidRPr="003C2C89">
        <w:rPr>
          <w:rFonts w:ascii="Times New Roman" w:hAnsi="Times New Roman" w:cs="Times New Roman"/>
          <w:b/>
          <w:color w:val="002060"/>
          <w:sz w:val="28"/>
          <w:szCs w:val="28"/>
        </w:rPr>
        <w:t xml:space="preserve"> в любое время года. </w:t>
      </w:r>
    </w:p>
    <w:p w:rsidR="00AD3669" w:rsidRPr="003C2C89" w:rsidRDefault="00AD3669" w:rsidP="003C2C89">
      <w:pPr>
        <w:spacing w:after="0" w:line="240" w:lineRule="auto"/>
        <w:ind w:firstLine="709"/>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Одежда для прогулок должна быть достаточно теплой и в то же время легкой, чтобы не стеснять активных движений.</w:t>
      </w:r>
      <w:r w:rsidR="002F1AD8" w:rsidRPr="003C2C89">
        <w:rPr>
          <w:rFonts w:ascii="Times New Roman" w:hAnsi="Times New Roman" w:cs="Times New Roman"/>
          <w:b/>
          <w:color w:val="002060"/>
          <w:sz w:val="28"/>
          <w:szCs w:val="28"/>
        </w:rPr>
        <w:t xml:space="preserve"> Зимой во время прогулки детей обязательна шапка, закрывающая уши и лоб, на руках должны быть варежки, на ногах — теплые зимние сапожки. Большие теплые платки, шарфы, в которые закутывают детей заботливые мамы, затрудняют дыхание и движения ребенка, перегревают его.</w:t>
      </w:r>
    </w:p>
    <w:p w:rsidR="00F05B6A" w:rsidRPr="003C2C89" w:rsidRDefault="002F1AD8" w:rsidP="003C2C89">
      <w:pPr>
        <w:pStyle w:val="a5"/>
        <w:numPr>
          <w:ilvl w:val="0"/>
          <w:numId w:val="1"/>
        </w:numPr>
        <w:spacing w:after="0" w:line="240" w:lineRule="auto"/>
        <w:ind w:left="0" w:firstLine="142"/>
        <w:jc w:val="both"/>
        <w:rPr>
          <w:rFonts w:ascii="Times New Roman" w:hAnsi="Times New Roman" w:cs="Times New Roman"/>
          <w:b/>
          <w:color w:val="002060"/>
          <w:sz w:val="28"/>
          <w:szCs w:val="28"/>
        </w:rPr>
      </w:pPr>
      <w:r w:rsidRPr="003C2C89">
        <w:rPr>
          <w:rFonts w:ascii="Times New Roman" w:hAnsi="Times New Roman" w:cs="Times New Roman"/>
          <w:b/>
          <w:color w:val="FF0000"/>
          <w:sz w:val="28"/>
          <w:szCs w:val="28"/>
          <w:u w:val="single"/>
        </w:rPr>
        <w:t>ЗАКАЛИВАНИЕ ВОДОЙ.</w:t>
      </w:r>
      <w:r w:rsidRPr="003C2C89">
        <w:rPr>
          <w:rFonts w:ascii="Times New Roman" w:hAnsi="Times New Roman" w:cs="Times New Roman"/>
          <w:b/>
          <w:color w:val="FF0000"/>
          <w:sz w:val="28"/>
          <w:szCs w:val="28"/>
        </w:rPr>
        <w:t xml:space="preserve"> </w:t>
      </w:r>
      <w:r w:rsidR="00F05B6A" w:rsidRPr="003C2C89">
        <w:rPr>
          <w:rFonts w:ascii="Times New Roman" w:hAnsi="Times New Roman" w:cs="Times New Roman"/>
          <w:b/>
          <w:color w:val="002060"/>
          <w:sz w:val="28"/>
          <w:szCs w:val="28"/>
        </w:rPr>
        <w:t>Вода является самым мощным фактором закаливания. Для детей дошкольного возраста в режим дня обязательно вводят мытье рук – утром, перед и после еды, после туалета и прогулки.</w:t>
      </w:r>
    </w:p>
    <w:p w:rsidR="00F05B6A" w:rsidRPr="003C2C89" w:rsidRDefault="00F05B6A" w:rsidP="003C2C89">
      <w:pPr>
        <w:pStyle w:val="a5"/>
        <w:spacing w:after="0" w:line="240" w:lineRule="auto"/>
        <w:ind w:left="1143"/>
        <w:jc w:val="center"/>
        <w:rPr>
          <w:rFonts w:ascii="Times New Roman" w:hAnsi="Times New Roman" w:cs="Times New Roman"/>
          <w:b/>
          <w:color w:val="7030A0"/>
          <w:sz w:val="32"/>
          <w:szCs w:val="28"/>
        </w:rPr>
      </w:pPr>
      <w:r w:rsidRPr="003C2C89">
        <w:rPr>
          <w:rFonts w:ascii="Times New Roman" w:hAnsi="Times New Roman" w:cs="Times New Roman"/>
          <w:b/>
          <w:color w:val="7030A0"/>
          <w:sz w:val="32"/>
          <w:szCs w:val="28"/>
          <w:u w:val="single"/>
        </w:rPr>
        <w:t>Закаливание в течение дня:</w:t>
      </w:r>
    </w:p>
    <w:p w:rsidR="002F1AD8" w:rsidRPr="003C2C89" w:rsidRDefault="002F1AD8" w:rsidP="003C2C89">
      <w:pPr>
        <w:pStyle w:val="a5"/>
        <w:numPr>
          <w:ilvl w:val="0"/>
          <w:numId w:val="2"/>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Утро</w:t>
      </w:r>
      <w:r w:rsidRPr="003C2C89">
        <w:rPr>
          <w:rFonts w:ascii="Times New Roman" w:hAnsi="Times New Roman" w:cs="Times New Roman"/>
          <w:b/>
          <w:color w:val="7030A0"/>
          <w:sz w:val="28"/>
          <w:szCs w:val="28"/>
        </w:rPr>
        <w:t xml:space="preserve"> </w:t>
      </w:r>
      <w:r w:rsidRPr="003C2C89">
        <w:rPr>
          <w:rFonts w:ascii="Times New Roman" w:hAnsi="Times New Roman" w:cs="Times New Roman"/>
          <w:b/>
          <w:color w:val="002060"/>
          <w:sz w:val="28"/>
          <w:szCs w:val="28"/>
        </w:rPr>
        <w:t>– умывание рук и лица холодной водой, умывание шеи и груди холодной водой, обтирание влажным полотенцем.</w:t>
      </w:r>
    </w:p>
    <w:p w:rsidR="002F1AD8" w:rsidRPr="003C2C89" w:rsidRDefault="002F1AD8" w:rsidP="003C2C89">
      <w:pPr>
        <w:pStyle w:val="a5"/>
        <w:numPr>
          <w:ilvl w:val="0"/>
          <w:numId w:val="2"/>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День</w:t>
      </w:r>
      <w:r w:rsidRPr="003C2C89">
        <w:rPr>
          <w:rFonts w:ascii="Times New Roman" w:hAnsi="Times New Roman" w:cs="Times New Roman"/>
          <w:b/>
          <w:color w:val="7030A0"/>
          <w:sz w:val="28"/>
          <w:szCs w:val="28"/>
        </w:rPr>
        <w:t xml:space="preserve"> </w:t>
      </w:r>
      <w:r w:rsidRPr="003C2C89">
        <w:rPr>
          <w:rFonts w:ascii="Times New Roman" w:hAnsi="Times New Roman" w:cs="Times New Roman"/>
          <w:b/>
          <w:color w:val="002060"/>
          <w:sz w:val="28"/>
          <w:szCs w:val="28"/>
        </w:rPr>
        <w:t xml:space="preserve">– умывание холодной водой в течение дня (руки перед умыванием не должны быть холодными), игры с водой (можно разрешить </w:t>
      </w:r>
      <w:proofErr w:type="spellStart"/>
      <w:r w:rsidRPr="003C2C89">
        <w:rPr>
          <w:rFonts w:ascii="Times New Roman" w:hAnsi="Times New Roman" w:cs="Times New Roman"/>
          <w:b/>
          <w:color w:val="002060"/>
          <w:sz w:val="28"/>
          <w:szCs w:val="28"/>
        </w:rPr>
        <w:t>побулькаться</w:t>
      </w:r>
      <w:proofErr w:type="spellEnd"/>
      <w:r w:rsidRPr="003C2C89">
        <w:rPr>
          <w:rFonts w:ascii="Times New Roman" w:hAnsi="Times New Roman" w:cs="Times New Roman"/>
          <w:b/>
          <w:color w:val="002060"/>
          <w:sz w:val="28"/>
          <w:szCs w:val="28"/>
        </w:rPr>
        <w:t xml:space="preserve"> в тазике с холодной водой, поиграть с корабликом или игрушками), обливание ног после прогулки прохладной водой.</w:t>
      </w:r>
    </w:p>
    <w:p w:rsidR="002F1AD8" w:rsidRPr="003C2C89" w:rsidRDefault="002F1AD8" w:rsidP="003C2C89">
      <w:pPr>
        <w:pStyle w:val="a5"/>
        <w:numPr>
          <w:ilvl w:val="0"/>
          <w:numId w:val="2"/>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Вечер:</w:t>
      </w:r>
      <w:r w:rsidRPr="003C2C89">
        <w:rPr>
          <w:rFonts w:ascii="Times New Roman" w:hAnsi="Times New Roman" w:cs="Times New Roman"/>
          <w:b/>
          <w:color w:val="7030A0"/>
          <w:sz w:val="28"/>
          <w:szCs w:val="28"/>
        </w:rPr>
        <w:t xml:space="preserve"> </w:t>
      </w:r>
      <w:r w:rsidRPr="003C2C89">
        <w:rPr>
          <w:rFonts w:ascii="Times New Roman" w:hAnsi="Times New Roman" w:cs="Times New Roman"/>
          <w:b/>
          <w:color w:val="002060"/>
          <w:sz w:val="28"/>
          <w:szCs w:val="28"/>
        </w:rPr>
        <w:t>мытье ног перед сном, прохладный душ, контрастный душ, обливание стоп холодной водой из-под крана.</w:t>
      </w:r>
    </w:p>
    <w:p w:rsidR="002F1AD8" w:rsidRPr="003C2C89" w:rsidRDefault="003C2C89" w:rsidP="003C2C89">
      <w:pPr>
        <w:spacing w:after="0" w:line="240" w:lineRule="auto"/>
        <w:ind w:left="360"/>
        <w:jc w:val="center"/>
        <w:rPr>
          <w:rFonts w:ascii="Times New Roman" w:hAnsi="Times New Roman" w:cs="Times New Roman"/>
          <w:b/>
          <w:color w:val="7030A0"/>
          <w:sz w:val="32"/>
          <w:szCs w:val="28"/>
          <w:u w:val="single"/>
        </w:rPr>
      </w:pPr>
      <w:r w:rsidRPr="003C2C89">
        <w:rPr>
          <w:rFonts w:ascii="Times New Roman" w:hAnsi="Times New Roman" w:cs="Times New Roman"/>
          <w:b/>
          <w:color w:val="7030A0"/>
          <w:sz w:val="32"/>
          <w:szCs w:val="28"/>
          <w:u w:val="single"/>
        </w:rPr>
        <w:t>РАССМОТРИМ КАЖДУЮ ПРОЦЕДУРУ ПОДРОБНЕЕ</w:t>
      </w:r>
    </w:p>
    <w:p w:rsidR="002F1AD8" w:rsidRPr="003C2C89" w:rsidRDefault="002F1AD8" w:rsidP="003C2C89">
      <w:pPr>
        <w:pStyle w:val="a5"/>
        <w:numPr>
          <w:ilvl w:val="0"/>
          <w:numId w:val="3"/>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Мытье рук и лица холодной водой из крана:</w:t>
      </w:r>
      <w:r w:rsidRPr="003C2C89">
        <w:rPr>
          <w:rFonts w:ascii="Times New Roman" w:hAnsi="Times New Roman" w:cs="Times New Roman"/>
          <w:b/>
          <w:color w:val="002060"/>
          <w:sz w:val="28"/>
          <w:szCs w:val="28"/>
        </w:rPr>
        <w:t xml:space="preserve"> Простая, элементарная процедура, которую нужно обязательно выполнять каждый день. Умывание шеи, груди, рук холодной водой: Более сильная по воздействию процедура, т.к. на шее и на груди расположено множество рецепторов, реагирующих на низкую температуру. Эта процедура требует предварительной подготовки ребенка. Начинать процедуру следует через 2 месяца после начала закаливающих мероприятий.</w:t>
      </w:r>
    </w:p>
    <w:p w:rsidR="002F1AD8" w:rsidRPr="003C2C89" w:rsidRDefault="002F1AD8" w:rsidP="003C2C89">
      <w:pPr>
        <w:pStyle w:val="a5"/>
        <w:numPr>
          <w:ilvl w:val="0"/>
          <w:numId w:val="3"/>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Мытье ног перед ночным сном:</w:t>
      </w:r>
      <w:r w:rsidRPr="003C2C89">
        <w:rPr>
          <w:rFonts w:ascii="Times New Roman" w:hAnsi="Times New Roman" w:cs="Times New Roman"/>
          <w:b/>
          <w:color w:val="7030A0"/>
          <w:sz w:val="28"/>
          <w:szCs w:val="28"/>
        </w:rPr>
        <w:t xml:space="preserve"> </w:t>
      </w:r>
      <w:r w:rsidRPr="003C2C89">
        <w:rPr>
          <w:rFonts w:ascii="Times New Roman" w:hAnsi="Times New Roman" w:cs="Times New Roman"/>
          <w:b/>
          <w:color w:val="002060"/>
          <w:sz w:val="28"/>
          <w:szCs w:val="28"/>
        </w:rPr>
        <w:t>Эффективная процедура, дающая стойкий закаливающий эффект. Мыть ноги нужно струей воды, стоя в тазике или в ванне. После мытья ноги следует вытереть насухо. Периодичность: ежедневно. Время проведения: начинать с 1 минуты, через 2-3 месяца доводить до 2 минут. Температура воды: 25-30</w:t>
      </w:r>
      <w:proofErr w:type="gramStart"/>
      <w:r w:rsidRPr="003C2C89">
        <w:rPr>
          <w:rFonts w:ascii="Times New Roman" w:hAnsi="Times New Roman" w:cs="Times New Roman"/>
          <w:b/>
          <w:color w:val="002060"/>
          <w:sz w:val="28"/>
          <w:szCs w:val="28"/>
        </w:rPr>
        <w:t>°С</w:t>
      </w:r>
      <w:proofErr w:type="gramEnd"/>
      <w:r w:rsidRPr="003C2C89">
        <w:rPr>
          <w:rFonts w:ascii="Times New Roman" w:hAnsi="Times New Roman" w:cs="Times New Roman"/>
          <w:b/>
          <w:color w:val="002060"/>
          <w:sz w:val="28"/>
          <w:szCs w:val="28"/>
        </w:rPr>
        <w:t>, через 2 месяца – 21-23°С, через – 3-4 месяца – 18-20°С.</w:t>
      </w:r>
    </w:p>
    <w:p w:rsidR="002F1AD8" w:rsidRPr="003C2C89" w:rsidRDefault="002F1AD8" w:rsidP="003C2C89">
      <w:pPr>
        <w:pStyle w:val="a5"/>
        <w:numPr>
          <w:ilvl w:val="0"/>
          <w:numId w:val="3"/>
        </w:numPr>
        <w:spacing w:after="0" w:line="240" w:lineRule="auto"/>
        <w:ind w:left="0" w:firstLine="357"/>
        <w:jc w:val="both"/>
        <w:rPr>
          <w:rFonts w:ascii="Times New Roman" w:hAnsi="Times New Roman" w:cs="Times New Roman"/>
          <w:b/>
          <w:color w:val="002060"/>
          <w:sz w:val="28"/>
          <w:szCs w:val="28"/>
        </w:rPr>
      </w:pPr>
      <w:r w:rsidRPr="003C2C89">
        <w:rPr>
          <w:rFonts w:ascii="Times New Roman" w:hAnsi="Times New Roman" w:cs="Times New Roman"/>
          <w:b/>
          <w:color w:val="7030A0"/>
          <w:sz w:val="28"/>
          <w:szCs w:val="28"/>
          <w:u w:val="single"/>
        </w:rPr>
        <w:t xml:space="preserve">Обтирание влажным полотенцем: </w:t>
      </w:r>
      <w:r w:rsidRPr="003C2C89">
        <w:rPr>
          <w:rFonts w:ascii="Times New Roman" w:hAnsi="Times New Roman" w:cs="Times New Roman"/>
          <w:b/>
          <w:color w:val="002060"/>
          <w:sz w:val="28"/>
          <w:szCs w:val="28"/>
        </w:rPr>
        <w:t xml:space="preserve">Очень мягкая процедура закаливания. Намоченным полотенцем медленными массажными движениями необходимо </w:t>
      </w:r>
      <w:r w:rsidRPr="003C2C89">
        <w:rPr>
          <w:rFonts w:ascii="Times New Roman" w:hAnsi="Times New Roman" w:cs="Times New Roman"/>
          <w:b/>
          <w:color w:val="002060"/>
          <w:sz w:val="28"/>
          <w:szCs w:val="28"/>
        </w:rPr>
        <w:lastRenderedPageBreak/>
        <w:t xml:space="preserve">обтирать сначала руки и ноги (от пальцев вверх), затем грудь и спину (от середины к бокам), живот – по часовой стрелке. Если в помещении тепло, то вытираться насухо необязательно, в прохладном помещении лучше промокнуть влагу сухим полотенцем. Начинать обтирания лучше с температуры воды 30-33°С. Следует натирать ребенка до легкого покраснения кожи. Температуру воды необходимо постепенно снижать, доведя ее к 2-3 годам </w:t>
      </w:r>
      <w:proofErr w:type="gramStart"/>
      <w:r w:rsidRPr="003C2C89">
        <w:rPr>
          <w:rFonts w:ascii="Times New Roman" w:hAnsi="Times New Roman" w:cs="Times New Roman"/>
          <w:b/>
          <w:color w:val="002060"/>
          <w:sz w:val="28"/>
          <w:szCs w:val="28"/>
        </w:rPr>
        <w:t>до</w:t>
      </w:r>
      <w:proofErr w:type="gramEnd"/>
      <w:r w:rsidRPr="003C2C89">
        <w:rPr>
          <w:rFonts w:ascii="Times New Roman" w:hAnsi="Times New Roman" w:cs="Times New Roman"/>
          <w:b/>
          <w:color w:val="002060"/>
          <w:sz w:val="28"/>
          <w:szCs w:val="28"/>
        </w:rPr>
        <w:t xml:space="preserve"> комнатной. Периодичность обтираний: каждое утро. Продолжительность процедуры: 1-3 минуты. Температура: от 28</w:t>
      </w:r>
      <w:proofErr w:type="gramStart"/>
      <w:r w:rsidRPr="003C2C89">
        <w:rPr>
          <w:rFonts w:ascii="Times New Roman" w:hAnsi="Times New Roman" w:cs="Times New Roman"/>
          <w:b/>
          <w:color w:val="002060"/>
          <w:sz w:val="28"/>
          <w:szCs w:val="28"/>
        </w:rPr>
        <w:t>°С</w:t>
      </w:r>
      <w:proofErr w:type="gramEnd"/>
      <w:r w:rsidRPr="003C2C89">
        <w:rPr>
          <w:rFonts w:ascii="Times New Roman" w:hAnsi="Times New Roman" w:cs="Times New Roman"/>
          <w:b/>
          <w:color w:val="002060"/>
          <w:sz w:val="28"/>
          <w:szCs w:val="28"/>
        </w:rPr>
        <w:t xml:space="preserve"> и выше, через 2 месяца – до 22-25 °С.</w:t>
      </w:r>
    </w:p>
    <w:p w:rsidR="002F1AD8" w:rsidRPr="003C2C89" w:rsidRDefault="003C2C89" w:rsidP="003C2C89">
      <w:pPr>
        <w:spacing w:after="0" w:line="240" w:lineRule="auto"/>
        <w:jc w:val="center"/>
        <w:rPr>
          <w:rFonts w:ascii="Times New Roman" w:hAnsi="Times New Roman" w:cs="Times New Roman"/>
          <w:b/>
          <w:color w:val="7030A0"/>
          <w:sz w:val="28"/>
          <w:szCs w:val="28"/>
          <w:u w:val="single"/>
        </w:rPr>
      </w:pPr>
      <w:r w:rsidRPr="003C2C89">
        <w:rPr>
          <w:rFonts w:ascii="Times New Roman" w:hAnsi="Times New Roman" w:cs="Times New Roman"/>
          <w:b/>
          <w:color w:val="7030A0"/>
          <w:sz w:val="28"/>
          <w:szCs w:val="28"/>
          <w:u w:val="single"/>
        </w:rPr>
        <w:t>ДУШ:</w:t>
      </w:r>
    </w:p>
    <w:p w:rsidR="002F1AD8" w:rsidRPr="003C2C89" w:rsidRDefault="002F1AD8" w:rsidP="003C2C89">
      <w:pPr>
        <w:pStyle w:val="a5"/>
        <w:numPr>
          <w:ilvl w:val="0"/>
          <w:numId w:val="1"/>
        </w:numPr>
        <w:spacing w:after="0" w:line="240" w:lineRule="auto"/>
        <w:ind w:left="0" w:firstLine="782"/>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Отличное гигиеническое средство, которое можно применять ежедневно. Теплый душ не имеет закаливающего эффекта, обладая лишь тонизирующим действием. Умеренно прохладный душ стимулирует терморегуляцию, холодный душ (комнатной температуры) оказывает выраженное закаливающее действие. Периодичность: каждый вечер перед сном. Продолжительность процедуры: начинать с 1 мин, через 2 месяца доводить до 3 минут.</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Температура: сначала 28</w:t>
      </w:r>
      <w:proofErr w:type="gramStart"/>
      <w:r w:rsidRPr="003C2C89">
        <w:rPr>
          <w:rFonts w:ascii="Times New Roman" w:hAnsi="Times New Roman" w:cs="Times New Roman"/>
          <w:b/>
          <w:color w:val="002060"/>
          <w:sz w:val="28"/>
          <w:szCs w:val="28"/>
        </w:rPr>
        <w:t>°С</w:t>
      </w:r>
      <w:proofErr w:type="gramEnd"/>
      <w:r w:rsidRPr="003C2C89">
        <w:rPr>
          <w:rFonts w:ascii="Times New Roman" w:hAnsi="Times New Roman" w:cs="Times New Roman"/>
          <w:b/>
          <w:color w:val="002060"/>
          <w:sz w:val="28"/>
          <w:szCs w:val="28"/>
        </w:rPr>
        <w:t xml:space="preserve"> и выше, через 3 месяца – 22-25°С, через 4-5 месяцев– 20-21°С.</w:t>
      </w:r>
    </w:p>
    <w:p w:rsidR="002F1AD8" w:rsidRPr="003C2C89" w:rsidRDefault="003C2C89" w:rsidP="003C2C89">
      <w:pPr>
        <w:pStyle w:val="a5"/>
        <w:spacing w:after="0" w:line="240" w:lineRule="auto"/>
        <w:ind w:left="0" w:firstLine="782"/>
        <w:jc w:val="center"/>
        <w:rPr>
          <w:rFonts w:ascii="Times New Roman" w:hAnsi="Times New Roman" w:cs="Times New Roman"/>
          <w:b/>
          <w:color w:val="7030A0"/>
          <w:sz w:val="28"/>
          <w:szCs w:val="28"/>
          <w:u w:val="single"/>
        </w:rPr>
      </w:pPr>
      <w:r w:rsidRPr="003C2C89">
        <w:rPr>
          <w:rFonts w:ascii="Times New Roman" w:hAnsi="Times New Roman" w:cs="Times New Roman"/>
          <w:b/>
          <w:color w:val="7030A0"/>
          <w:sz w:val="28"/>
          <w:szCs w:val="28"/>
          <w:u w:val="single"/>
        </w:rPr>
        <w:t>ДУШ КОНТРАСТНЫЙ:</w:t>
      </w:r>
    </w:p>
    <w:p w:rsidR="002F1AD8" w:rsidRPr="003C2C89" w:rsidRDefault="002F1AD8" w:rsidP="003C2C89">
      <w:pPr>
        <w:spacing w:after="0" w:line="240" w:lineRule="auto"/>
        <w:ind w:firstLine="782"/>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Более эффективный способ активизации защитных систем организма. Чем больше разница температур, тем мощнее воздействие этой процедуры. Необходимо поочередно включать горячую и холодную воду (по 10–15–20 секунд каждую), так чередовать без перерывов в течение 1–3 минут. К данному методу необходимо организм подготовить, начиная с обычного душа (в течение 2-3 месяцев) и постепенно увеличивать разницу температур. Начинать использование контрастного душа можно совместно с ребенком, встав с ним сначала под теплую воду и разогрев ему ступни, ладони и спину. Затем предложить постоять под прохладным дождиком. При этом быстро облить ребенку ступни, ладони и спину холодной водой, затем сразу переключиться на теплую воду. Далее повторить поочередные включения воды не менее трех раз, закончив процедуру прохладным обливанием. Ребенка укутать. Время проведения: утро. Продолжительность процедуры: до 2 минут. Температура: начинать с разницей температур воды в 10</w:t>
      </w:r>
      <w:proofErr w:type="gramStart"/>
      <w:r w:rsidRPr="003C2C89">
        <w:rPr>
          <w:rFonts w:ascii="Times New Roman" w:hAnsi="Times New Roman" w:cs="Times New Roman"/>
          <w:b/>
          <w:color w:val="002060"/>
          <w:sz w:val="28"/>
          <w:szCs w:val="28"/>
        </w:rPr>
        <w:t>°С</w:t>
      </w:r>
      <w:proofErr w:type="gramEnd"/>
      <w:r w:rsidRPr="003C2C89">
        <w:rPr>
          <w:rFonts w:ascii="Times New Roman" w:hAnsi="Times New Roman" w:cs="Times New Roman"/>
          <w:b/>
          <w:color w:val="002060"/>
          <w:sz w:val="28"/>
          <w:szCs w:val="28"/>
        </w:rPr>
        <w:t>, через 3-4 недели – разница 15°С и больше.</w:t>
      </w:r>
    </w:p>
    <w:p w:rsidR="002F1AD8" w:rsidRPr="003C2C89" w:rsidRDefault="003C2C89" w:rsidP="003C2C89">
      <w:pPr>
        <w:spacing w:after="0" w:line="240" w:lineRule="auto"/>
        <w:ind w:firstLine="782"/>
        <w:jc w:val="center"/>
        <w:rPr>
          <w:rFonts w:ascii="Times New Roman" w:hAnsi="Times New Roman" w:cs="Times New Roman"/>
          <w:b/>
          <w:color w:val="7030A0"/>
          <w:sz w:val="28"/>
          <w:szCs w:val="28"/>
          <w:u w:val="single"/>
        </w:rPr>
      </w:pPr>
      <w:r w:rsidRPr="003C2C89">
        <w:rPr>
          <w:rFonts w:ascii="Times New Roman" w:hAnsi="Times New Roman" w:cs="Times New Roman"/>
          <w:b/>
          <w:color w:val="7030A0"/>
          <w:sz w:val="28"/>
          <w:szCs w:val="28"/>
          <w:u w:val="single"/>
        </w:rPr>
        <w:t>ПОЛОСКАНИЕ ГОРЛА ПРОХЛАДНОЙ ВОДОЙ:</w:t>
      </w:r>
    </w:p>
    <w:p w:rsidR="002F1AD8" w:rsidRPr="003C2C89" w:rsidRDefault="002F1AD8" w:rsidP="003C2C89">
      <w:pPr>
        <w:pStyle w:val="a5"/>
        <w:numPr>
          <w:ilvl w:val="0"/>
          <w:numId w:val="1"/>
        </w:numPr>
        <w:spacing w:after="0" w:line="240" w:lineRule="auto"/>
        <w:ind w:left="0" w:firstLine="782"/>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Очень эффективное средство, но требующее правильного использования.</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Начинать нужно с температуры не ниже 26</w:t>
      </w:r>
      <w:proofErr w:type="gramStart"/>
      <w:r w:rsidRPr="003C2C89">
        <w:rPr>
          <w:rFonts w:ascii="Times New Roman" w:hAnsi="Times New Roman" w:cs="Times New Roman"/>
          <w:b/>
          <w:color w:val="002060"/>
          <w:sz w:val="28"/>
          <w:szCs w:val="28"/>
        </w:rPr>
        <w:t>°С</w:t>
      </w:r>
      <w:proofErr w:type="gramEnd"/>
      <w:r w:rsidRPr="003C2C89">
        <w:rPr>
          <w:rFonts w:ascii="Times New Roman" w:hAnsi="Times New Roman" w:cs="Times New Roman"/>
          <w:b/>
          <w:color w:val="002060"/>
          <w:sz w:val="28"/>
          <w:szCs w:val="28"/>
        </w:rPr>
        <w:t xml:space="preserve"> и времени проведения — 1</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минуты; постепенно увеличивая длительность воздействия до 2 минут и</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медленно снижая температуру на 2–3°С. Полный период привыкания — не менее</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4–5 месяцев.</w:t>
      </w:r>
    </w:p>
    <w:p w:rsidR="002F1AD8" w:rsidRPr="003C2C89" w:rsidRDefault="003C2C89" w:rsidP="003C2C89">
      <w:pPr>
        <w:spacing w:after="0" w:line="240" w:lineRule="auto"/>
        <w:ind w:firstLine="782"/>
        <w:jc w:val="center"/>
        <w:rPr>
          <w:rFonts w:ascii="Times New Roman" w:hAnsi="Times New Roman" w:cs="Times New Roman"/>
          <w:b/>
          <w:color w:val="7030A0"/>
          <w:sz w:val="28"/>
          <w:szCs w:val="28"/>
          <w:u w:val="single"/>
        </w:rPr>
      </w:pPr>
      <w:r w:rsidRPr="003C2C89">
        <w:rPr>
          <w:rFonts w:ascii="Times New Roman" w:hAnsi="Times New Roman" w:cs="Times New Roman"/>
          <w:b/>
          <w:color w:val="7030A0"/>
          <w:sz w:val="28"/>
          <w:szCs w:val="28"/>
          <w:u w:val="single"/>
        </w:rPr>
        <w:t>КУПАНИЕ В БАССЕЙНЕ ИЛИ ОТКРЫТЫХ ВОДОЕМАХ:</w:t>
      </w:r>
    </w:p>
    <w:p w:rsidR="00AD3669" w:rsidRPr="003C2C89" w:rsidRDefault="002F1AD8" w:rsidP="003C2C89">
      <w:pPr>
        <w:pStyle w:val="a5"/>
        <w:numPr>
          <w:ilvl w:val="0"/>
          <w:numId w:val="1"/>
        </w:numPr>
        <w:spacing w:after="0" w:line="240" w:lineRule="auto"/>
        <w:ind w:left="0" w:firstLine="782"/>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Традиционный способ закаливания. Купаться желательно через 1,5–2 часа после еды и за 2–3 часа перед</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сном. Необходимо во время купания активно двигаться в воде, что повышает</w:t>
      </w:r>
      <w:r w:rsidR="00F05B6A" w:rsidRPr="003C2C89">
        <w:rPr>
          <w:rFonts w:ascii="Times New Roman" w:hAnsi="Times New Roman" w:cs="Times New Roman"/>
          <w:b/>
          <w:color w:val="002060"/>
          <w:sz w:val="28"/>
          <w:szCs w:val="28"/>
        </w:rPr>
        <w:t xml:space="preserve"> </w:t>
      </w:r>
      <w:r w:rsidRPr="003C2C89">
        <w:rPr>
          <w:rFonts w:ascii="Times New Roman" w:hAnsi="Times New Roman" w:cs="Times New Roman"/>
          <w:b/>
          <w:color w:val="002060"/>
          <w:sz w:val="28"/>
          <w:szCs w:val="28"/>
        </w:rPr>
        <w:t>профилактический эффект купания и препятствует переохлаждению.</w:t>
      </w:r>
    </w:p>
    <w:p w:rsidR="00AD3669" w:rsidRPr="003C2C89" w:rsidRDefault="00F05B6A" w:rsidP="003C2C89">
      <w:pPr>
        <w:spacing w:after="0" w:line="240" w:lineRule="auto"/>
        <w:ind w:firstLine="709"/>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 xml:space="preserve">Эффективным средством закаливания является хождение по солевым дорожкам. Эффект солевых дорожек заключается в том, что соль раздражает </w:t>
      </w:r>
      <w:r w:rsidRPr="003C2C89">
        <w:rPr>
          <w:rFonts w:ascii="Times New Roman" w:hAnsi="Times New Roman" w:cs="Times New Roman"/>
          <w:b/>
          <w:color w:val="002060"/>
          <w:sz w:val="28"/>
          <w:szCs w:val="28"/>
        </w:rPr>
        <w:lastRenderedPageBreak/>
        <w:t>стопу ребенка, богатую нервными окончаниями. Процедура состоит в следующем. Берутся три полотенца. Первое полотенце опускается в солевой раствор (на 1 литр воды 90 гр. соли) и затем расстилается на полу или полиэтиленовой пленке. Второе полотенце, намоченное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притопывание, прыжки и т. д. в течение 4-5 минут, затем переходит на второе полотенце, стирает соль с подошвы ног, будто бы он пришел с улицы, и вытирает ноги о половик, а затем переходит на сухое полотенце и вытирает ступни ног насухо. При проведении закаливания на солевых дорожках важно предварительно разогреть стопу.</w:t>
      </w:r>
    </w:p>
    <w:p w:rsidR="00D6054D" w:rsidRPr="003C2C89" w:rsidRDefault="00D20E87" w:rsidP="003C2C89">
      <w:pPr>
        <w:spacing w:after="0" w:line="240" w:lineRule="auto"/>
        <w:ind w:firstLine="709"/>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 xml:space="preserve">Все процедуры следует проводить регулярно! Выбирая комплекс закаливающих процедур для вашего ребенка, руководствуйтесь индивидуальными особенностями детского организма, его возможностями и внутренним желанием заниматься определенным видом закаливания. Возможно чередование различных способов закаливания, всевозможные их сочетания, но в разумных пределах. Во время проведения процедур закаливания важно следить за правильным, полноценным питанием ребенка, обеспечивая его организм необходимыми витаминами и минеральными веществами. Если ребенок, несмотря на закаливание, заболел, то это может свидетельствовать о еще несовершенной системе иммунитета. И, конечно, после полного выздоровления ребенка, необходимо будет начинать курс закаливающих процедур заново. </w:t>
      </w:r>
    </w:p>
    <w:p w:rsidR="00D20E87" w:rsidRPr="003C2C89" w:rsidRDefault="00D20E87" w:rsidP="003C2C89">
      <w:pPr>
        <w:spacing w:after="0" w:line="240" w:lineRule="auto"/>
        <w:ind w:firstLine="709"/>
        <w:jc w:val="both"/>
        <w:rPr>
          <w:rFonts w:ascii="Times New Roman" w:hAnsi="Times New Roman" w:cs="Times New Roman"/>
          <w:b/>
          <w:color w:val="002060"/>
          <w:sz w:val="28"/>
          <w:szCs w:val="28"/>
        </w:rPr>
      </w:pPr>
      <w:r w:rsidRPr="003C2C89">
        <w:rPr>
          <w:rFonts w:ascii="Times New Roman" w:hAnsi="Times New Roman" w:cs="Times New Roman"/>
          <w:b/>
          <w:color w:val="002060"/>
          <w:sz w:val="28"/>
          <w:szCs w:val="28"/>
        </w:rPr>
        <w:t>Не забывайте пропагандировать здоровый образ жизни своему ребенку на собственном примере. Больше двигайтесь, гуляйте, дышите свежим воздухом и радуйтесь жизни. Это идеальный способ приучить ребенка заботиться о своем здоровье, в том числе заниматься закаливанием с удовольствием.</w:t>
      </w: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Default="00D20E87" w:rsidP="00D20E87">
      <w:pPr>
        <w:spacing w:line="240" w:lineRule="auto"/>
        <w:ind w:firstLine="709"/>
        <w:jc w:val="both"/>
        <w:rPr>
          <w:rFonts w:ascii="Times New Roman" w:hAnsi="Times New Roman" w:cs="Times New Roman"/>
          <w:b/>
          <w:color w:val="002060"/>
          <w:sz w:val="28"/>
        </w:rPr>
      </w:pPr>
    </w:p>
    <w:p w:rsidR="00D20E87" w:rsidRPr="00F05B6A" w:rsidRDefault="00D20E87" w:rsidP="003C2C89">
      <w:pPr>
        <w:spacing w:line="240" w:lineRule="auto"/>
        <w:jc w:val="both"/>
        <w:rPr>
          <w:rFonts w:ascii="Times New Roman" w:hAnsi="Times New Roman" w:cs="Times New Roman"/>
          <w:b/>
          <w:color w:val="002060"/>
          <w:sz w:val="28"/>
        </w:rPr>
      </w:pPr>
    </w:p>
    <w:sectPr w:rsidR="00D20E87" w:rsidRPr="00F05B6A" w:rsidSect="003C2C89">
      <w:footerReference w:type="default" r:id="rId9"/>
      <w:pgSz w:w="11906" w:h="16838"/>
      <w:pgMar w:top="851" w:right="851" w:bottom="851" w:left="851" w:header="283" w:footer="283" w:gutter="0"/>
      <w:pgBorders w:display="firstPage"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81" w:rsidRDefault="00DA3A81" w:rsidP="00F05B6A">
      <w:pPr>
        <w:spacing w:after="0" w:line="240" w:lineRule="auto"/>
      </w:pPr>
      <w:r>
        <w:separator/>
      </w:r>
    </w:p>
  </w:endnote>
  <w:endnote w:type="continuationSeparator" w:id="0">
    <w:p w:rsidR="00DA3A81" w:rsidRDefault="00DA3A81" w:rsidP="00F0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6A" w:rsidRDefault="00F05B6A" w:rsidP="003C2C8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81" w:rsidRDefault="00DA3A81" w:rsidP="00F05B6A">
      <w:pPr>
        <w:spacing w:after="0" w:line="240" w:lineRule="auto"/>
      </w:pPr>
      <w:r>
        <w:separator/>
      </w:r>
    </w:p>
  </w:footnote>
  <w:footnote w:type="continuationSeparator" w:id="0">
    <w:p w:rsidR="00DA3A81" w:rsidRDefault="00DA3A81" w:rsidP="00F05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2DA"/>
    <w:multiLevelType w:val="hybridMultilevel"/>
    <w:tmpl w:val="6EEA6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A925A6"/>
    <w:multiLevelType w:val="hybridMultilevel"/>
    <w:tmpl w:val="8B8ACA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25872B4"/>
    <w:multiLevelType w:val="hybridMultilevel"/>
    <w:tmpl w:val="F2FC3AB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94"/>
    <w:rsid w:val="000E3F61"/>
    <w:rsid w:val="002F1AD8"/>
    <w:rsid w:val="003C2C89"/>
    <w:rsid w:val="00903B50"/>
    <w:rsid w:val="00AD3669"/>
    <w:rsid w:val="00B15494"/>
    <w:rsid w:val="00C350BD"/>
    <w:rsid w:val="00D20E87"/>
    <w:rsid w:val="00D5724D"/>
    <w:rsid w:val="00D6054D"/>
    <w:rsid w:val="00DA3A81"/>
    <w:rsid w:val="00F0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0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24D"/>
    <w:rPr>
      <w:rFonts w:ascii="Tahoma" w:hAnsi="Tahoma" w:cs="Tahoma"/>
      <w:sz w:val="16"/>
      <w:szCs w:val="16"/>
    </w:rPr>
  </w:style>
  <w:style w:type="paragraph" w:styleId="a5">
    <w:name w:val="List Paragraph"/>
    <w:basedOn w:val="a"/>
    <w:uiPriority w:val="34"/>
    <w:qFormat/>
    <w:rsid w:val="00AD3669"/>
    <w:pPr>
      <w:ind w:left="720"/>
      <w:contextualSpacing/>
    </w:pPr>
  </w:style>
  <w:style w:type="paragraph" w:styleId="a6">
    <w:name w:val="header"/>
    <w:basedOn w:val="a"/>
    <w:link w:val="a7"/>
    <w:uiPriority w:val="99"/>
    <w:unhideWhenUsed/>
    <w:rsid w:val="00F05B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5B6A"/>
  </w:style>
  <w:style w:type="paragraph" w:styleId="a8">
    <w:name w:val="footer"/>
    <w:basedOn w:val="a"/>
    <w:link w:val="a9"/>
    <w:uiPriority w:val="99"/>
    <w:unhideWhenUsed/>
    <w:rsid w:val="00F05B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5B6A"/>
  </w:style>
  <w:style w:type="character" w:styleId="aa">
    <w:name w:val="Hyperlink"/>
    <w:basedOn w:val="a0"/>
    <w:uiPriority w:val="99"/>
    <w:unhideWhenUsed/>
    <w:rsid w:val="00D20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24D"/>
    <w:rPr>
      <w:rFonts w:ascii="Tahoma" w:hAnsi="Tahoma" w:cs="Tahoma"/>
      <w:sz w:val="16"/>
      <w:szCs w:val="16"/>
    </w:rPr>
  </w:style>
  <w:style w:type="paragraph" w:styleId="a5">
    <w:name w:val="List Paragraph"/>
    <w:basedOn w:val="a"/>
    <w:uiPriority w:val="34"/>
    <w:qFormat/>
    <w:rsid w:val="00AD3669"/>
    <w:pPr>
      <w:ind w:left="720"/>
      <w:contextualSpacing/>
    </w:pPr>
  </w:style>
  <w:style w:type="paragraph" w:styleId="a6">
    <w:name w:val="header"/>
    <w:basedOn w:val="a"/>
    <w:link w:val="a7"/>
    <w:uiPriority w:val="99"/>
    <w:unhideWhenUsed/>
    <w:rsid w:val="00F05B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5B6A"/>
  </w:style>
  <w:style w:type="paragraph" w:styleId="a8">
    <w:name w:val="footer"/>
    <w:basedOn w:val="a"/>
    <w:link w:val="a9"/>
    <w:uiPriority w:val="99"/>
    <w:unhideWhenUsed/>
    <w:rsid w:val="00F05B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5B6A"/>
  </w:style>
  <w:style w:type="character" w:styleId="aa">
    <w:name w:val="Hyperlink"/>
    <w:basedOn w:val="a0"/>
    <w:uiPriority w:val="99"/>
    <w:unhideWhenUsed/>
    <w:rsid w:val="00D20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403265177">
      <w:bodyDiv w:val="1"/>
      <w:marLeft w:val="0"/>
      <w:marRight w:val="0"/>
      <w:marTop w:val="0"/>
      <w:marBottom w:val="0"/>
      <w:divBdr>
        <w:top w:val="none" w:sz="0" w:space="0" w:color="auto"/>
        <w:left w:val="none" w:sz="0" w:space="0" w:color="auto"/>
        <w:bottom w:val="none" w:sz="0" w:space="0" w:color="auto"/>
        <w:right w:val="none" w:sz="0" w:space="0" w:color="auto"/>
      </w:divBdr>
    </w:div>
    <w:div w:id="16355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Выборнов</dc:creator>
  <cp:keywords/>
  <dc:description/>
  <cp:lastModifiedBy>Дмитрий Каленюк</cp:lastModifiedBy>
  <cp:revision>4</cp:revision>
  <dcterms:created xsi:type="dcterms:W3CDTF">2020-12-19T20:39:00Z</dcterms:created>
  <dcterms:modified xsi:type="dcterms:W3CDTF">2022-01-09T12:52:00Z</dcterms:modified>
</cp:coreProperties>
</file>